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4D8" w:rsidRPr="00FA1D5C" w:rsidRDefault="008114D8">
      <w:pPr>
        <w:rPr>
          <w:rFonts w:ascii="Times New Roman" w:hAnsi="Times New Roman" w:cs="Times New Roman"/>
          <w:sz w:val="24"/>
          <w:szCs w:val="24"/>
        </w:rPr>
      </w:pPr>
    </w:p>
    <w:p w:rsidR="008114D8" w:rsidRPr="00FA1D5C" w:rsidRDefault="008114D8">
      <w:pPr>
        <w:rPr>
          <w:rFonts w:ascii="Times New Roman" w:hAnsi="Times New Roman" w:cs="Times New Roman"/>
          <w:sz w:val="24"/>
          <w:szCs w:val="24"/>
        </w:rPr>
      </w:pPr>
    </w:p>
    <w:p w:rsidR="008114D8" w:rsidRPr="00FA1D5C" w:rsidRDefault="008114D8">
      <w:pPr>
        <w:rPr>
          <w:rFonts w:ascii="Times New Roman" w:hAnsi="Times New Roman" w:cs="Times New Roman"/>
          <w:sz w:val="24"/>
          <w:szCs w:val="24"/>
        </w:rPr>
      </w:pPr>
    </w:p>
    <w:p w:rsidR="008114D8" w:rsidRPr="00FA1D5C" w:rsidRDefault="008114D8">
      <w:pPr>
        <w:rPr>
          <w:rFonts w:ascii="Times New Roman" w:hAnsi="Times New Roman" w:cs="Times New Roman"/>
          <w:sz w:val="24"/>
          <w:szCs w:val="24"/>
        </w:rPr>
      </w:pPr>
    </w:p>
    <w:p w:rsidR="008114D8" w:rsidRPr="00FA1D5C" w:rsidRDefault="008114D8">
      <w:pPr>
        <w:rPr>
          <w:rFonts w:ascii="Times New Roman" w:hAnsi="Times New Roman" w:cs="Times New Roman"/>
          <w:sz w:val="24"/>
          <w:szCs w:val="24"/>
        </w:rPr>
      </w:pPr>
    </w:p>
    <w:p w:rsidR="008114D8" w:rsidRPr="00FA1D5C" w:rsidRDefault="008114D8">
      <w:pPr>
        <w:rPr>
          <w:rFonts w:ascii="Times New Roman" w:hAnsi="Times New Roman" w:cs="Times New Roman"/>
          <w:sz w:val="24"/>
          <w:szCs w:val="24"/>
        </w:rPr>
      </w:pPr>
    </w:p>
    <w:p w:rsidR="008114D8" w:rsidRPr="00FA1D5C" w:rsidRDefault="008114D8">
      <w:pPr>
        <w:rPr>
          <w:rFonts w:ascii="Times New Roman" w:hAnsi="Times New Roman" w:cs="Times New Roman"/>
          <w:b/>
          <w:sz w:val="24"/>
          <w:szCs w:val="24"/>
        </w:rPr>
      </w:pPr>
    </w:p>
    <w:p w:rsidR="008114D8" w:rsidRDefault="00032674" w:rsidP="008114D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1D5C">
        <w:rPr>
          <w:rFonts w:ascii="Times New Roman" w:hAnsi="Times New Roman" w:cs="Times New Roman"/>
          <w:b/>
          <w:sz w:val="24"/>
          <w:szCs w:val="24"/>
        </w:rPr>
        <w:t>Ancient Egyptian Civilization</w:t>
      </w:r>
    </w:p>
    <w:p w:rsidR="003534C8" w:rsidRDefault="003534C8" w:rsidP="008114D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34C8" w:rsidRPr="00FA1D5C" w:rsidRDefault="003534C8" w:rsidP="008114D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14D8" w:rsidRPr="00FA1D5C" w:rsidRDefault="00032674" w:rsidP="008114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1D5C">
        <w:rPr>
          <w:rFonts w:ascii="Times New Roman" w:hAnsi="Times New Roman" w:cs="Times New Roman"/>
          <w:sz w:val="24"/>
          <w:szCs w:val="24"/>
        </w:rPr>
        <w:t>Name</w:t>
      </w:r>
    </w:p>
    <w:p w:rsidR="008114D8" w:rsidRPr="00FA1D5C" w:rsidRDefault="00032674" w:rsidP="008114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1D5C">
        <w:rPr>
          <w:rFonts w:ascii="Times New Roman" w:hAnsi="Times New Roman" w:cs="Times New Roman"/>
          <w:sz w:val="24"/>
          <w:szCs w:val="24"/>
        </w:rPr>
        <w:t>Institution</w:t>
      </w:r>
    </w:p>
    <w:p w:rsidR="008114D8" w:rsidRPr="00FA1D5C" w:rsidRDefault="00032674" w:rsidP="008114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1D5C">
        <w:rPr>
          <w:rFonts w:ascii="Times New Roman" w:hAnsi="Times New Roman" w:cs="Times New Roman"/>
          <w:sz w:val="24"/>
          <w:szCs w:val="24"/>
        </w:rPr>
        <w:t>Instructor</w:t>
      </w:r>
    </w:p>
    <w:p w:rsidR="008114D8" w:rsidRPr="00FA1D5C" w:rsidRDefault="00032674" w:rsidP="008114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1D5C">
        <w:rPr>
          <w:rFonts w:ascii="Times New Roman" w:hAnsi="Times New Roman" w:cs="Times New Roman"/>
          <w:sz w:val="24"/>
          <w:szCs w:val="24"/>
        </w:rPr>
        <w:t>Course</w:t>
      </w:r>
    </w:p>
    <w:p w:rsidR="008114D8" w:rsidRPr="00FA1D5C" w:rsidRDefault="00032674" w:rsidP="008114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1D5C">
        <w:rPr>
          <w:rFonts w:ascii="Times New Roman" w:hAnsi="Times New Roman" w:cs="Times New Roman"/>
          <w:sz w:val="24"/>
          <w:szCs w:val="24"/>
        </w:rPr>
        <w:t>Date</w:t>
      </w:r>
    </w:p>
    <w:p w:rsidR="008114D8" w:rsidRPr="00FA1D5C" w:rsidRDefault="008114D8" w:rsidP="008114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14D8" w:rsidRPr="00FA1D5C" w:rsidRDefault="008114D8" w:rsidP="008114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14D8" w:rsidRPr="00FA1D5C" w:rsidRDefault="008114D8" w:rsidP="008114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14D8" w:rsidRPr="00FA1D5C" w:rsidRDefault="008114D8" w:rsidP="008114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14D8" w:rsidRPr="00FA1D5C" w:rsidRDefault="008114D8" w:rsidP="008114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1D5C" w:rsidRDefault="00FA1D5C" w:rsidP="008114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14D8" w:rsidRPr="00FA1D5C" w:rsidRDefault="00032674" w:rsidP="008114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1D5C">
        <w:rPr>
          <w:rFonts w:ascii="Times New Roman" w:hAnsi="Times New Roman" w:cs="Times New Roman"/>
          <w:b/>
          <w:sz w:val="24"/>
          <w:szCs w:val="24"/>
        </w:rPr>
        <w:lastRenderedPageBreak/>
        <w:t>Ancient Egyptian Civilization</w:t>
      </w:r>
    </w:p>
    <w:p w:rsidR="000F4EBD" w:rsidRPr="00FA1D5C" w:rsidRDefault="00032674" w:rsidP="008114D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33A0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According to </w:t>
      </w:r>
      <w:r w:rsidR="009869F0" w:rsidRPr="00B33A0B">
        <w:rPr>
          <w:rFonts w:ascii="Times New Roman" w:hAnsi="Times New Roman" w:cs="Times New Roman"/>
          <w:sz w:val="24"/>
          <w:szCs w:val="24"/>
          <w:shd w:val="clear" w:color="auto" w:fill="FFFFFF"/>
        </w:rPr>
        <w:t>Cole (2018)</w:t>
      </w:r>
      <w:r w:rsidRPr="00B33A0B">
        <w:rPr>
          <w:rFonts w:ascii="Times New Roman" w:hAnsi="Times New Roman" w:cs="Times New Roman"/>
          <w:sz w:val="24"/>
          <w:szCs w:val="24"/>
        </w:rPr>
        <w:t>,</w:t>
      </w:r>
      <w:r w:rsidR="009869F0" w:rsidRPr="00B33A0B">
        <w:rPr>
          <w:rFonts w:ascii="Times New Roman" w:hAnsi="Times New Roman" w:cs="Times New Roman"/>
          <w:sz w:val="24"/>
          <w:szCs w:val="24"/>
        </w:rPr>
        <w:t xml:space="preserve"> </w:t>
      </w:r>
      <w:r w:rsidRPr="00FA1D5C">
        <w:rPr>
          <w:rFonts w:ascii="Times New Roman" w:hAnsi="Times New Roman" w:cs="Times New Roman"/>
          <w:sz w:val="24"/>
          <w:szCs w:val="24"/>
        </w:rPr>
        <w:t>Egyptian civilizat</w:t>
      </w:r>
      <w:r w:rsidR="00AB6B99">
        <w:rPr>
          <w:rFonts w:ascii="Times New Roman" w:hAnsi="Times New Roman" w:cs="Times New Roman"/>
          <w:sz w:val="24"/>
          <w:szCs w:val="24"/>
        </w:rPr>
        <w:t>ion mainly</w:t>
      </w:r>
      <w:r w:rsidR="00BD388B">
        <w:rPr>
          <w:rFonts w:ascii="Times New Roman" w:hAnsi="Times New Roman" w:cs="Times New Roman"/>
          <w:sz w:val="24"/>
          <w:szCs w:val="24"/>
        </w:rPr>
        <w:t xml:space="preserve"> developed along the Nile since the</w:t>
      </w:r>
      <w:r w:rsidR="00AB6B99">
        <w:rPr>
          <w:rFonts w:ascii="Times New Roman" w:hAnsi="Times New Roman" w:cs="Times New Roman"/>
          <w:sz w:val="24"/>
          <w:szCs w:val="24"/>
        </w:rPr>
        <w:t xml:space="preserve"> </w:t>
      </w:r>
      <w:r w:rsidRPr="00FA1D5C">
        <w:rPr>
          <w:rFonts w:ascii="Times New Roman" w:hAnsi="Times New Roman" w:cs="Times New Roman"/>
          <w:sz w:val="24"/>
          <w:szCs w:val="24"/>
        </w:rPr>
        <w:t>annual</w:t>
      </w:r>
      <w:r w:rsidR="001B7A0A">
        <w:rPr>
          <w:rFonts w:ascii="Times New Roman" w:hAnsi="Times New Roman" w:cs="Times New Roman"/>
          <w:sz w:val="24"/>
          <w:szCs w:val="24"/>
        </w:rPr>
        <w:t xml:space="preserve"> flooding along the </w:t>
      </w:r>
      <w:r w:rsidRPr="00FA1D5C">
        <w:rPr>
          <w:rFonts w:ascii="Times New Roman" w:hAnsi="Times New Roman" w:cs="Times New Roman"/>
          <w:sz w:val="24"/>
          <w:szCs w:val="24"/>
        </w:rPr>
        <w:t xml:space="preserve">river </w:t>
      </w:r>
      <w:r w:rsidR="001B7A0A">
        <w:rPr>
          <w:rFonts w:ascii="Times New Roman" w:hAnsi="Times New Roman" w:cs="Times New Roman"/>
          <w:sz w:val="24"/>
          <w:szCs w:val="24"/>
        </w:rPr>
        <w:t xml:space="preserve">banks </w:t>
      </w:r>
      <w:r w:rsidRPr="00FA1D5C">
        <w:rPr>
          <w:rFonts w:ascii="Times New Roman" w:hAnsi="Times New Roman" w:cs="Times New Roman"/>
          <w:sz w:val="24"/>
          <w:szCs w:val="24"/>
        </w:rPr>
        <w:t xml:space="preserve">ensured consistent rich soil for crop cultivation. The frequent struggles for Egypt’s political control </w:t>
      </w:r>
      <w:r w:rsidR="00AB6B99" w:rsidRPr="00FA1D5C">
        <w:rPr>
          <w:rFonts w:ascii="Times New Roman" w:hAnsi="Times New Roman" w:cs="Times New Roman"/>
          <w:sz w:val="24"/>
          <w:szCs w:val="24"/>
        </w:rPr>
        <w:t>displayed</w:t>
      </w:r>
      <w:r w:rsidRPr="00FA1D5C">
        <w:rPr>
          <w:rFonts w:ascii="Times New Roman" w:hAnsi="Times New Roman" w:cs="Times New Roman"/>
          <w:sz w:val="24"/>
          <w:szCs w:val="24"/>
        </w:rPr>
        <w:t xml:space="preserve"> the significance of the </w:t>
      </w:r>
      <w:r w:rsidR="00AB6B99" w:rsidRPr="00FA1D5C">
        <w:rPr>
          <w:rFonts w:ascii="Times New Roman" w:hAnsi="Times New Roman" w:cs="Times New Roman"/>
          <w:sz w:val="24"/>
          <w:szCs w:val="24"/>
        </w:rPr>
        <w:t>area’s</w:t>
      </w:r>
      <w:r w:rsidRPr="00FA1D5C">
        <w:rPr>
          <w:rFonts w:ascii="Times New Roman" w:hAnsi="Times New Roman" w:cs="Times New Roman"/>
          <w:sz w:val="24"/>
          <w:szCs w:val="24"/>
        </w:rPr>
        <w:t xml:space="preserve"> economic resources and </w:t>
      </w:r>
      <w:r w:rsidR="00AB6B99" w:rsidRPr="00FA1D5C">
        <w:rPr>
          <w:rFonts w:ascii="Times New Roman" w:hAnsi="Times New Roman" w:cs="Times New Roman"/>
          <w:sz w:val="24"/>
          <w:szCs w:val="24"/>
        </w:rPr>
        <w:t>agrarian</w:t>
      </w:r>
      <w:r w:rsidRPr="00FA1D5C">
        <w:rPr>
          <w:rFonts w:ascii="Times New Roman" w:hAnsi="Times New Roman" w:cs="Times New Roman"/>
          <w:sz w:val="24"/>
          <w:szCs w:val="24"/>
        </w:rPr>
        <w:t xml:space="preserve"> production. Additionally, Egyptians created wide-ranging tra</w:t>
      </w:r>
      <w:r w:rsidR="001B7A0A">
        <w:rPr>
          <w:rFonts w:ascii="Times New Roman" w:hAnsi="Times New Roman" w:cs="Times New Roman"/>
          <w:sz w:val="24"/>
          <w:szCs w:val="24"/>
        </w:rPr>
        <w:t>de networks along t</w:t>
      </w:r>
      <w:r w:rsidR="00BD388B">
        <w:rPr>
          <w:rFonts w:ascii="Times New Roman" w:hAnsi="Times New Roman" w:cs="Times New Roman"/>
          <w:sz w:val="24"/>
          <w:szCs w:val="24"/>
        </w:rPr>
        <w:t>he Red Sea, Nile</w:t>
      </w:r>
      <w:r w:rsidR="001B7A0A">
        <w:rPr>
          <w:rFonts w:ascii="Times New Roman" w:hAnsi="Times New Roman" w:cs="Times New Roman"/>
          <w:sz w:val="24"/>
          <w:szCs w:val="24"/>
        </w:rPr>
        <w:t xml:space="preserve"> and the Near East. This </w:t>
      </w:r>
      <w:r w:rsidRPr="00FA1D5C">
        <w:rPr>
          <w:rFonts w:ascii="Times New Roman" w:hAnsi="Times New Roman" w:cs="Times New Roman"/>
          <w:sz w:val="24"/>
          <w:szCs w:val="24"/>
        </w:rPr>
        <w:t>paper highlights the ancient Egyptian civili</w:t>
      </w:r>
      <w:r w:rsidR="00BD388B">
        <w:rPr>
          <w:rFonts w:ascii="Times New Roman" w:hAnsi="Times New Roman" w:cs="Times New Roman"/>
          <w:sz w:val="24"/>
          <w:szCs w:val="24"/>
        </w:rPr>
        <w:t>zation from early Egypt to the i</w:t>
      </w:r>
      <w:r w:rsidRPr="00FA1D5C">
        <w:rPr>
          <w:rFonts w:ascii="Times New Roman" w:hAnsi="Times New Roman" w:cs="Times New Roman"/>
          <w:sz w:val="24"/>
          <w:szCs w:val="24"/>
        </w:rPr>
        <w:t>ntermediate period.</w:t>
      </w:r>
    </w:p>
    <w:p w:rsidR="00126F62" w:rsidRDefault="00032674" w:rsidP="007C3BC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A1D5C">
        <w:rPr>
          <w:rFonts w:ascii="Times New Roman" w:hAnsi="Times New Roman" w:cs="Times New Roman"/>
          <w:sz w:val="24"/>
          <w:szCs w:val="24"/>
        </w:rPr>
        <w:t xml:space="preserve"> Egypt's history had three kingd</w:t>
      </w:r>
      <w:r w:rsidR="001B7A0A">
        <w:rPr>
          <w:rFonts w:ascii="Times New Roman" w:hAnsi="Times New Roman" w:cs="Times New Roman"/>
          <w:sz w:val="24"/>
          <w:szCs w:val="24"/>
        </w:rPr>
        <w:t>om eras namely old, middle and new kingdom separated by sho</w:t>
      </w:r>
      <w:r w:rsidRPr="00FA1D5C">
        <w:rPr>
          <w:rFonts w:ascii="Times New Roman" w:hAnsi="Times New Roman" w:cs="Times New Roman"/>
          <w:sz w:val="24"/>
          <w:szCs w:val="24"/>
        </w:rPr>
        <w:t>r</w:t>
      </w:r>
      <w:r w:rsidR="001B7A0A">
        <w:rPr>
          <w:rFonts w:ascii="Times New Roman" w:hAnsi="Times New Roman" w:cs="Times New Roman"/>
          <w:sz w:val="24"/>
          <w:szCs w:val="24"/>
        </w:rPr>
        <w:t>t</w:t>
      </w:r>
      <w:r w:rsidRPr="00FA1D5C">
        <w:rPr>
          <w:rFonts w:ascii="Times New Roman" w:hAnsi="Times New Roman" w:cs="Times New Roman"/>
          <w:sz w:val="24"/>
          <w:szCs w:val="24"/>
        </w:rPr>
        <w:t xml:space="preserve"> intermediate periods. Th</w:t>
      </w:r>
      <w:r w:rsidRPr="00FA1D5C">
        <w:rPr>
          <w:rFonts w:ascii="Times New Roman" w:hAnsi="Times New Roman" w:cs="Times New Roman"/>
          <w:sz w:val="24"/>
          <w:szCs w:val="24"/>
        </w:rPr>
        <w:t>is was because, during this period, Egypt lacked unison as a politi</w:t>
      </w:r>
      <w:r w:rsidR="00D54D24">
        <w:rPr>
          <w:rFonts w:ascii="Times New Roman" w:hAnsi="Times New Roman" w:cs="Times New Roman"/>
          <w:sz w:val="24"/>
          <w:szCs w:val="24"/>
        </w:rPr>
        <w:t xml:space="preserve">cal power hence lied between </w:t>
      </w:r>
      <w:r w:rsidRPr="00FA1D5C">
        <w:rPr>
          <w:rFonts w:ascii="Times New Roman" w:hAnsi="Times New Roman" w:cs="Times New Roman"/>
          <w:sz w:val="24"/>
          <w:szCs w:val="24"/>
        </w:rPr>
        <w:t>powerful</w:t>
      </w:r>
      <w:r w:rsidR="00D54D24">
        <w:rPr>
          <w:rFonts w:ascii="Times New Roman" w:hAnsi="Times New Roman" w:cs="Times New Roman"/>
          <w:sz w:val="24"/>
          <w:szCs w:val="24"/>
        </w:rPr>
        <w:t xml:space="preserve"> </w:t>
      </w:r>
      <w:r w:rsidR="00783B86">
        <w:rPr>
          <w:rFonts w:ascii="Times New Roman" w:hAnsi="Times New Roman" w:cs="Times New Roman"/>
          <w:sz w:val="24"/>
          <w:szCs w:val="24"/>
        </w:rPr>
        <w:t>empires</w:t>
      </w:r>
      <w:r w:rsidRPr="00FA1D5C">
        <w:rPr>
          <w:rFonts w:ascii="Times New Roman" w:hAnsi="Times New Roman" w:cs="Times New Roman"/>
          <w:sz w:val="24"/>
          <w:szCs w:val="24"/>
        </w:rPr>
        <w:t xml:space="preserve">. However, before the old kingdom era, Egypt was already laying the foundation of civilization over a longer period since people residing along </w:t>
      </w:r>
      <w:r w:rsidRPr="00FA1D5C">
        <w:rPr>
          <w:rFonts w:ascii="Times New Roman" w:hAnsi="Times New Roman" w:cs="Times New Roman"/>
          <w:sz w:val="24"/>
          <w:szCs w:val="24"/>
        </w:rPr>
        <w:t>the river Nile mainly concentrated on sedentary agriculture. This practice led to generalized non-agricultural econ</w:t>
      </w:r>
      <w:r w:rsidR="00BD388B">
        <w:rPr>
          <w:rFonts w:ascii="Times New Roman" w:hAnsi="Times New Roman" w:cs="Times New Roman"/>
          <w:sz w:val="24"/>
          <w:szCs w:val="24"/>
        </w:rPr>
        <w:t xml:space="preserve">omic activity and urbanization. </w:t>
      </w:r>
      <w:r w:rsidRPr="00FA1D5C">
        <w:rPr>
          <w:rFonts w:ascii="Times New Roman" w:hAnsi="Times New Roman" w:cs="Times New Roman"/>
          <w:sz w:val="24"/>
          <w:szCs w:val="24"/>
        </w:rPr>
        <w:t xml:space="preserve">Although there are no specific dates of </w:t>
      </w:r>
      <w:r w:rsidR="00A139A3">
        <w:rPr>
          <w:rFonts w:ascii="Times New Roman" w:hAnsi="Times New Roman" w:cs="Times New Roman"/>
          <w:sz w:val="24"/>
          <w:szCs w:val="24"/>
        </w:rPr>
        <w:t>events Basak (2020)</w:t>
      </w:r>
      <w:r w:rsidRPr="00FA1D5C">
        <w:rPr>
          <w:rFonts w:ascii="Times New Roman" w:hAnsi="Times New Roman" w:cs="Times New Roman"/>
          <w:sz w:val="24"/>
          <w:szCs w:val="24"/>
        </w:rPr>
        <w:t xml:space="preserve"> claim</w:t>
      </w:r>
      <w:r w:rsidR="00A139A3">
        <w:rPr>
          <w:rFonts w:ascii="Times New Roman" w:hAnsi="Times New Roman" w:cs="Times New Roman"/>
          <w:sz w:val="24"/>
          <w:szCs w:val="24"/>
        </w:rPr>
        <w:t>s</w:t>
      </w:r>
      <w:r w:rsidRPr="00FA1D5C">
        <w:rPr>
          <w:rFonts w:ascii="Times New Roman" w:hAnsi="Times New Roman" w:cs="Times New Roman"/>
          <w:sz w:val="24"/>
          <w:szCs w:val="24"/>
        </w:rPr>
        <w:t xml:space="preserve"> that around the year 3100 BCE, Egypt was </w:t>
      </w:r>
      <w:r w:rsidRPr="00FA1D5C">
        <w:rPr>
          <w:rFonts w:ascii="Times New Roman" w:hAnsi="Times New Roman" w:cs="Times New Roman"/>
          <w:sz w:val="24"/>
          <w:szCs w:val="24"/>
        </w:rPr>
        <w:t>politically united by a lead</w:t>
      </w:r>
      <w:r w:rsidR="00A25C97">
        <w:rPr>
          <w:rFonts w:ascii="Times New Roman" w:hAnsi="Times New Roman" w:cs="Times New Roman"/>
          <w:sz w:val="24"/>
          <w:szCs w:val="24"/>
        </w:rPr>
        <w:t xml:space="preserve">er named Narmer after he seized </w:t>
      </w:r>
      <w:r w:rsidR="00BD388B">
        <w:rPr>
          <w:rFonts w:ascii="Times New Roman" w:hAnsi="Times New Roman" w:cs="Times New Roman"/>
          <w:sz w:val="24"/>
          <w:szCs w:val="24"/>
        </w:rPr>
        <w:t>control of the lower</w:t>
      </w:r>
      <w:r w:rsidR="00F53F47">
        <w:rPr>
          <w:rFonts w:ascii="Times New Roman" w:hAnsi="Times New Roman" w:cs="Times New Roman"/>
          <w:sz w:val="24"/>
          <w:szCs w:val="24"/>
        </w:rPr>
        <w:t xml:space="preserve"> and upper region</w:t>
      </w:r>
      <w:r w:rsidRPr="00FA1D5C">
        <w:rPr>
          <w:rFonts w:ascii="Times New Roman" w:hAnsi="Times New Roman" w:cs="Times New Roman"/>
          <w:sz w:val="24"/>
          <w:szCs w:val="24"/>
        </w:rPr>
        <w:t xml:space="preserve"> of Egypt. </w:t>
      </w:r>
      <w:r w:rsidR="00783B86" w:rsidRPr="00FA1D5C">
        <w:rPr>
          <w:rFonts w:ascii="Times New Roman" w:hAnsi="Times New Roman" w:cs="Times New Roman"/>
          <w:sz w:val="24"/>
          <w:szCs w:val="24"/>
        </w:rPr>
        <w:t>Later</w:t>
      </w:r>
      <w:r w:rsidRPr="00FA1D5C">
        <w:rPr>
          <w:rFonts w:ascii="Times New Roman" w:hAnsi="Times New Roman" w:cs="Times New Roman"/>
          <w:sz w:val="24"/>
          <w:szCs w:val="24"/>
        </w:rPr>
        <w:t xml:space="preserve"> </w:t>
      </w:r>
      <w:r w:rsidR="00783B86">
        <w:rPr>
          <w:rFonts w:ascii="Times New Roman" w:hAnsi="Times New Roman" w:cs="Times New Roman"/>
          <w:sz w:val="24"/>
          <w:szCs w:val="24"/>
        </w:rPr>
        <w:t xml:space="preserve">after </w:t>
      </w:r>
      <w:r w:rsidRPr="00FA1D5C">
        <w:rPr>
          <w:rFonts w:ascii="Times New Roman" w:hAnsi="Times New Roman" w:cs="Times New Roman"/>
          <w:sz w:val="24"/>
          <w:szCs w:val="24"/>
        </w:rPr>
        <w:t>this political alliance, divine kingship was embraced and f</w:t>
      </w:r>
      <w:r w:rsidR="00586C5B">
        <w:rPr>
          <w:rFonts w:ascii="Times New Roman" w:hAnsi="Times New Roman" w:cs="Times New Roman"/>
          <w:sz w:val="24"/>
          <w:szCs w:val="24"/>
        </w:rPr>
        <w:t>irmly established in Egypt.</w:t>
      </w:r>
    </w:p>
    <w:p w:rsidR="000F4EBD" w:rsidRPr="00FA1D5C" w:rsidRDefault="00586C5B" w:rsidP="007C3BC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32F68">
        <w:rPr>
          <w:rFonts w:ascii="Times New Roman" w:hAnsi="Times New Roman" w:cs="Times New Roman"/>
          <w:sz w:val="24"/>
          <w:szCs w:val="24"/>
        </w:rPr>
        <w:t xml:space="preserve">Notably, </w:t>
      </w:r>
      <w:r>
        <w:rPr>
          <w:rFonts w:ascii="Times New Roman" w:hAnsi="Times New Roman" w:cs="Times New Roman"/>
          <w:sz w:val="24"/>
          <w:szCs w:val="24"/>
        </w:rPr>
        <w:t>Egyptians</w:t>
      </w:r>
      <w:r w:rsidR="002254FF">
        <w:rPr>
          <w:rFonts w:ascii="Times New Roman" w:hAnsi="Times New Roman" w:cs="Times New Roman"/>
          <w:sz w:val="24"/>
          <w:szCs w:val="24"/>
        </w:rPr>
        <w:t xml:space="preserve"> believed that </w:t>
      </w:r>
      <w:r w:rsidR="00032674" w:rsidRPr="00FA1D5C">
        <w:rPr>
          <w:rFonts w:ascii="Times New Roman" w:hAnsi="Times New Roman" w:cs="Times New Roman"/>
          <w:sz w:val="24"/>
          <w:szCs w:val="24"/>
        </w:rPr>
        <w:t xml:space="preserve">political </w:t>
      </w:r>
      <w:r w:rsidR="00032674" w:rsidRPr="00FA1D5C">
        <w:rPr>
          <w:rFonts w:ascii="Times New Roman" w:hAnsi="Times New Roman" w:cs="Times New Roman"/>
          <w:sz w:val="24"/>
          <w:szCs w:val="24"/>
        </w:rPr>
        <w:t>leader</w:t>
      </w:r>
      <w:r w:rsidR="002254FF">
        <w:rPr>
          <w:rFonts w:ascii="Times New Roman" w:hAnsi="Times New Roman" w:cs="Times New Roman"/>
          <w:sz w:val="24"/>
          <w:szCs w:val="24"/>
        </w:rPr>
        <w:t xml:space="preserve">s were a living manifestation of </w:t>
      </w:r>
      <w:r w:rsidR="00032674" w:rsidRPr="00FA1D5C">
        <w:rPr>
          <w:rFonts w:ascii="Times New Roman" w:hAnsi="Times New Roman" w:cs="Times New Roman"/>
          <w:sz w:val="24"/>
          <w:szCs w:val="24"/>
        </w:rPr>
        <w:t>god</w:t>
      </w:r>
      <w:r w:rsidR="002254FF">
        <w:rPr>
          <w:rFonts w:ascii="Times New Roman" w:hAnsi="Times New Roman" w:cs="Times New Roman"/>
          <w:sz w:val="24"/>
          <w:szCs w:val="24"/>
        </w:rPr>
        <w:t>s</w:t>
      </w:r>
      <w:r w:rsidR="00032674" w:rsidRPr="00FA1D5C">
        <w:rPr>
          <w:rFonts w:ascii="Times New Roman" w:hAnsi="Times New Roman" w:cs="Times New Roman"/>
          <w:sz w:val="24"/>
          <w:szCs w:val="24"/>
        </w:rPr>
        <w:t xml:space="preserve"> and </w:t>
      </w:r>
      <w:r w:rsidR="002254FF">
        <w:rPr>
          <w:rFonts w:ascii="Times New Roman" w:hAnsi="Times New Roman" w:cs="Times New Roman"/>
          <w:sz w:val="24"/>
          <w:szCs w:val="24"/>
        </w:rPr>
        <w:t>held their power in the gods' favor</w:t>
      </w:r>
      <w:r w:rsidR="008E436B">
        <w:rPr>
          <w:rFonts w:ascii="Times New Roman" w:hAnsi="Times New Roman" w:cs="Times New Roman"/>
          <w:sz w:val="24"/>
          <w:szCs w:val="24"/>
        </w:rPr>
        <w:t>. For instance, the political alliance myths that developed</w:t>
      </w:r>
      <w:r w:rsidR="00032674" w:rsidRPr="00FA1D5C">
        <w:rPr>
          <w:rFonts w:ascii="Times New Roman" w:hAnsi="Times New Roman" w:cs="Times New Roman"/>
          <w:sz w:val="24"/>
          <w:szCs w:val="24"/>
        </w:rPr>
        <w:t>, Narme</w:t>
      </w:r>
      <w:r w:rsidR="00E75933">
        <w:rPr>
          <w:rFonts w:ascii="Times New Roman" w:hAnsi="Times New Roman" w:cs="Times New Roman"/>
          <w:sz w:val="24"/>
          <w:szCs w:val="24"/>
        </w:rPr>
        <w:t xml:space="preserve">r was depicted as </w:t>
      </w:r>
      <w:r w:rsidR="00032674" w:rsidRPr="00FA1D5C">
        <w:rPr>
          <w:rFonts w:ascii="Times New Roman" w:hAnsi="Times New Roman" w:cs="Times New Roman"/>
          <w:sz w:val="24"/>
          <w:szCs w:val="24"/>
        </w:rPr>
        <w:t xml:space="preserve">a god known as Horus in </w:t>
      </w:r>
      <w:r w:rsidR="00F170CE">
        <w:rPr>
          <w:rFonts w:ascii="Times New Roman" w:hAnsi="Times New Roman" w:cs="Times New Roman"/>
          <w:sz w:val="24"/>
          <w:szCs w:val="24"/>
        </w:rPr>
        <w:t xml:space="preserve">the </w:t>
      </w:r>
      <w:r w:rsidR="00032674" w:rsidRPr="00FA1D5C">
        <w:rPr>
          <w:rFonts w:ascii="Times New Roman" w:hAnsi="Times New Roman" w:cs="Times New Roman"/>
          <w:sz w:val="24"/>
          <w:szCs w:val="24"/>
        </w:rPr>
        <w:t xml:space="preserve">Lower </w:t>
      </w:r>
      <w:r w:rsidR="00F170CE">
        <w:rPr>
          <w:rFonts w:ascii="Times New Roman" w:hAnsi="Times New Roman" w:cs="Times New Roman"/>
          <w:sz w:val="24"/>
          <w:szCs w:val="24"/>
        </w:rPr>
        <w:t>region of Egypt</w:t>
      </w:r>
      <w:r w:rsidR="00032674" w:rsidRPr="00FA1D5C">
        <w:rPr>
          <w:rFonts w:ascii="Times New Roman" w:hAnsi="Times New Roman" w:cs="Times New Roman"/>
          <w:sz w:val="24"/>
          <w:szCs w:val="24"/>
        </w:rPr>
        <w:t>. He overturned the rule of Set, a god i</w:t>
      </w:r>
      <w:r w:rsidR="00032674" w:rsidRPr="00FA1D5C">
        <w:rPr>
          <w:rFonts w:ascii="Times New Roman" w:hAnsi="Times New Roman" w:cs="Times New Roman"/>
          <w:sz w:val="24"/>
          <w:szCs w:val="24"/>
        </w:rPr>
        <w:t>n the Upper region of Egypt. It is during this period that the Egyptians began using hieroglyphics</w:t>
      </w:r>
      <w:r w:rsidR="00ED2691">
        <w:rPr>
          <w:rFonts w:ascii="Times New Roman" w:hAnsi="Times New Roman" w:cs="Times New Roman"/>
          <w:sz w:val="24"/>
          <w:szCs w:val="24"/>
        </w:rPr>
        <w:t xml:space="preserve"> (Robins, 2008)</w:t>
      </w:r>
      <w:r w:rsidR="00032674" w:rsidRPr="00FA1D5C">
        <w:rPr>
          <w:rFonts w:ascii="Times New Roman" w:hAnsi="Times New Roman" w:cs="Times New Roman"/>
          <w:sz w:val="24"/>
          <w:szCs w:val="24"/>
        </w:rPr>
        <w:t>. This was a writing form that used images to express meanings and sounds. The Egyptian state was able to rally resources for larger projects a</w:t>
      </w:r>
      <w:r w:rsidR="00032674" w:rsidRPr="00FA1D5C">
        <w:rPr>
          <w:rFonts w:ascii="Times New Roman" w:hAnsi="Times New Roman" w:cs="Times New Roman"/>
          <w:sz w:val="24"/>
          <w:szCs w:val="24"/>
        </w:rPr>
        <w:t>s it grew in influence and power. Additionally, they also began writing literature</w:t>
      </w:r>
      <w:r w:rsidR="00A54D60">
        <w:rPr>
          <w:rFonts w:ascii="Times New Roman" w:hAnsi="Times New Roman" w:cs="Times New Roman"/>
          <w:sz w:val="24"/>
          <w:szCs w:val="24"/>
        </w:rPr>
        <w:t xml:space="preserve"> </w:t>
      </w:r>
      <w:r w:rsidR="00A54D60" w:rsidRPr="00FA1D5C">
        <w:rPr>
          <w:rFonts w:ascii="Times New Roman" w:hAnsi="Times New Roman" w:cs="Times New Roman"/>
          <w:sz w:val="24"/>
          <w:szCs w:val="24"/>
        </w:rPr>
        <w:t>during</w:t>
      </w:r>
      <w:r w:rsidR="00A54D60">
        <w:rPr>
          <w:rFonts w:ascii="Times New Roman" w:hAnsi="Times New Roman" w:cs="Times New Roman"/>
          <w:sz w:val="24"/>
          <w:szCs w:val="24"/>
        </w:rPr>
        <w:t xml:space="preserve"> the rule of this </w:t>
      </w:r>
      <w:r w:rsidR="00A54D60">
        <w:rPr>
          <w:rFonts w:ascii="Times New Roman" w:hAnsi="Times New Roman" w:cs="Times New Roman"/>
          <w:sz w:val="24"/>
          <w:szCs w:val="24"/>
        </w:rPr>
        <w:lastRenderedPageBreak/>
        <w:t>kingdom</w:t>
      </w:r>
      <w:r w:rsidR="00BD388B">
        <w:rPr>
          <w:rFonts w:ascii="Times New Roman" w:hAnsi="Times New Roman" w:cs="Times New Roman"/>
          <w:sz w:val="24"/>
          <w:szCs w:val="24"/>
        </w:rPr>
        <w:t xml:space="preserve">. </w:t>
      </w:r>
      <w:r w:rsidR="00032674" w:rsidRPr="00FA1D5C">
        <w:rPr>
          <w:rFonts w:ascii="Times New Roman" w:hAnsi="Times New Roman" w:cs="Times New Roman"/>
          <w:sz w:val="24"/>
          <w:szCs w:val="24"/>
        </w:rPr>
        <w:t>Some of the writings were preserved on papyrus, a product that resembled paper and on clay and stone.</w:t>
      </w:r>
    </w:p>
    <w:p w:rsidR="00A32F68" w:rsidRDefault="00032674" w:rsidP="007C3BC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A1D5C">
        <w:rPr>
          <w:rFonts w:ascii="Times New Roman" w:hAnsi="Times New Roman" w:cs="Times New Roman"/>
          <w:sz w:val="24"/>
          <w:szCs w:val="24"/>
        </w:rPr>
        <w:t xml:space="preserve">Egypt had unison as a single state </w:t>
      </w:r>
      <w:r w:rsidRPr="00FA1D5C">
        <w:rPr>
          <w:rFonts w:ascii="Times New Roman" w:hAnsi="Times New Roman" w:cs="Times New Roman"/>
          <w:sz w:val="24"/>
          <w:szCs w:val="24"/>
        </w:rPr>
        <w:t>during the old kingdom era. Their military expanded significantl</w:t>
      </w:r>
      <w:r w:rsidR="00851002">
        <w:rPr>
          <w:rFonts w:ascii="Times New Roman" w:hAnsi="Times New Roman" w:cs="Times New Roman"/>
          <w:sz w:val="24"/>
          <w:szCs w:val="24"/>
        </w:rPr>
        <w:t xml:space="preserve">y and gained </w:t>
      </w:r>
      <w:r w:rsidRPr="00FA1D5C">
        <w:rPr>
          <w:rFonts w:ascii="Times New Roman" w:hAnsi="Times New Roman" w:cs="Times New Roman"/>
          <w:sz w:val="24"/>
          <w:szCs w:val="24"/>
        </w:rPr>
        <w:t>complexity. The first pyramids were built by the rulers who served during this time. The pyramids served both as monuments and tombs for the kings who built them</w:t>
      </w:r>
      <w:r w:rsidR="00532B09">
        <w:rPr>
          <w:rFonts w:ascii="Times New Roman" w:hAnsi="Times New Roman" w:cs="Times New Roman"/>
          <w:sz w:val="24"/>
          <w:szCs w:val="24"/>
        </w:rPr>
        <w:t xml:space="preserve"> (</w:t>
      </w:r>
      <w:r w:rsidR="00532B09" w:rsidRPr="00820FAF">
        <w:rPr>
          <w:rFonts w:ascii="Times New Roman" w:hAnsi="Times New Roman" w:cs="Times New Roman"/>
          <w:sz w:val="24"/>
          <w:szCs w:val="24"/>
        </w:rPr>
        <w:t>Week 2 lecture 101</w:t>
      </w:r>
      <w:r w:rsidR="00532B09">
        <w:rPr>
          <w:rFonts w:ascii="Times New Roman" w:hAnsi="Times New Roman" w:cs="Times New Roman"/>
          <w:sz w:val="24"/>
          <w:szCs w:val="24"/>
        </w:rPr>
        <w:t>)</w:t>
      </w:r>
      <w:r w:rsidRPr="00FA1D5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For that reason, a</w:t>
      </w:r>
      <w:r w:rsidRPr="00FA1D5C">
        <w:rPr>
          <w:rFonts w:ascii="Times New Roman" w:hAnsi="Times New Roman" w:cs="Times New Roman"/>
          <w:sz w:val="24"/>
          <w:szCs w:val="24"/>
        </w:rPr>
        <w:t xml:space="preserve"> centralized government was required during this period to command massive resources such as the construction of monumental architecture, for example, the Sphinx in Giza</w:t>
      </w:r>
      <w:r w:rsidR="00573615">
        <w:rPr>
          <w:rFonts w:ascii="Times New Roman" w:hAnsi="Times New Roman" w:cs="Times New Roman"/>
          <w:sz w:val="24"/>
          <w:szCs w:val="24"/>
        </w:rPr>
        <w:t xml:space="preserve"> and the Great Pyramid together with </w:t>
      </w:r>
      <w:r w:rsidRPr="00FA1D5C">
        <w:rPr>
          <w:rFonts w:ascii="Times New Roman" w:hAnsi="Times New Roman" w:cs="Times New Roman"/>
          <w:sz w:val="24"/>
          <w:szCs w:val="24"/>
        </w:rPr>
        <w:t>the shrines built for the d</w:t>
      </w:r>
      <w:r w:rsidRPr="00FA1D5C">
        <w:rPr>
          <w:rFonts w:ascii="Times New Roman" w:hAnsi="Times New Roman" w:cs="Times New Roman"/>
          <w:sz w:val="24"/>
          <w:szCs w:val="24"/>
        </w:rPr>
        <w:t xml:space="preserve">iverse gods. </w:t>
      </w:r>
    </w:p>
    <w:p w:rsidR="000F4EBD" w:rsidRPr="00FA1D5C" w:rsidRDefault="00032674" w:rsidP="007C3BC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A1D5C">
        <w:rPr>
          <w:rFonts w:ascii="Times New Roman" w:hAnsi="Times New Roman" w:cs="Times New Roman"/>
          <w:sz w:val="24"/>
          <w:szCs w:val="24"/>
        </w:rPr>
        <w:t xml:space="preserve">Contrastingly, the middle kingdom era unified Egyptians as </w:t>
      </w:r>
      <w:r w:rsidR="00532B09" w:rsidRPr="00FA1D5C">
        <w:rPr>
          <w:rFonts w:ascii="Times New Roman" w:hAnsi="Times New Roman" w:cs="Times New Roman"/>
          <w:sz w:val="24"/>
          <w:szCs w:val="24"/>
        </w:rPr>
        <w:t>kings’</w:t>
      </w:r>
      <w:r w:rsidRPr="00FA1D5C">
        <w:rPr>
          <w:rFonts w:ascii="Times New Roman" w:hAnsi="Times New Roman" w:cs="Times New Roman"/>
          <w:sz w:val="24"/>
          <w:szCs w:val="24"/>
        </w:rPr>
        <w:t xml:space="preserve"> devised ways of seizing power fr</w:t>
      </w:r>
      <w:r w:rsidR="00851002">
        <w:rPr>
          <w:rFonts w:ascii="Times New Roman" w:hAnsi="Times New Roman" w:cs="Times New Roman"/>
          <w:sz w:val="24"/>
          <w:szCs w:val="24"/>
        </w:rPr>
        <w:t xml:space="preserve">om regional governors. Thus, kings kept creating </w:t>
      </w:r>
      <w:r w:rsidRPr="00FA1D5C">
        <w:rPr>
          <w:rFonts w:ascii="Times New Roman" w:hAnsi="Times New Roman" w:cs="Times New Roman"/>
          <w:sz w:val="24"/>
          <w:szCs w:val="24"/>
        </w:rPr>
        <w:t xml:space="preserve">armies that were well trained during this era moving forward. However, </w:t>
      </w:r>
      <w:r w:rsidR="00002DEC">
        <w:rPr>
          <w:rFonts w:ascii="Times New Roman" w:hAnsi="Times New Roman" w:cs="Times New Roman"/>
          <w:sz w:val="24"/>
          <w:szCs w:val="24"/>
        </w:rPr>
        <w:t xml:space="preserve">according to Mark (2018), </w:t>
      </w:r>
      <w:r w:rsidRPr="00FA1D5C">
        <w:rPr>
          <w:rFonts w:ascii="Times New Roman" w:hAnsi="Times New Roman" w:cs="Times New Roman"/>
          <w:sz w:val="24"/>
          <w:szCs w:val="24"/>
        </w:rPr>
        <w:t xml:space="preserve">Hyksos </w:t>
      </w:r>
      <w:r w:rsidR="006A1890">
        <w:rPr>
          <w:rFonts w:ascii="Times New Roman" w:hAnsi="Times New Roman" w:cs="Times New Roman"/>
          <w:sz w:val="24"/>
          <w:szCs w:val="24"/>
        </w:rPr>
        <w:t xml:space="preserve">appeared during </w:t>
      </w:r>
      <w:r w:rsidRPr="00FA1D5C">
        <w:rPr>
          <w:rFonts w:ascii="Times New Roman" w:hAnsi="Times New Roman" w:cs="Times New Roman"/>
          <w:sz w:val="24"/>
          <w:szCs w:val="24"/>
        </w:rPr>
        <w:t xml:space="preserve">1650 BCE and took advantage of previous </w:t>
      </w:r>
      <w:r w:rsidR="006A1890" w:rsidRPr="00FA1D5C">
        <w:rPr>
          <w:rFonts w:ascii="Times New Roman" w:hAnsi="Times New Roman" w:cs="Times New Roman"/>
          <w:sz w:val="24"/>
          <w:szCs w:val="24"/>
        </w:rPr>
        <w:t>administrative</w:t>
      </w:r>
      <w:r w:rsidR="006A1890">
        <w:rPr>
          <w:rFonts w:ascii="Times New Roman" w:hAnsi="Times New Roman" w:cs="Times New Roman"/>
          <w:sz w:val="24"/>
          <w:szCs w:val="24"/>
        </w:rPr>
        <w:t xml:space="preserve"> instability in the region</w:t>
      </w:r>
      <w:r w:rsidR="0001001C">
        <w:rPr>
          <w:rFonts w:ascii="Times New Roman" w:hAnsi="Times New Roman" w:cs="Times New Roman"/>
          <w:sz w:val="24"/>
          <w:szCs w:val="24"/>
        </w:rPr>
        <w:t xml:space="preserve">. Hyksos </w:t>
      </w:r>
      <w:r w:rsidR="00126F62">
        <w:rPr>
          <w:rFonts w:ascii="Times New Roman" w:hAnsi="Times New Roman" w:cs="Times New Roman"/>
          <w:sz w:val="24"/>
          <w:szCs w:val="24"/>
        </w:rPr>
        <w:t>was</w:t>
      </w:r>
      <w:r w:rsidRPr="00FA1D5C">
        <w:rPr>
          <w:rFonts w:ascii="Times New Roman" w:hAnsi="Times New Roman" w:cs="Times New Roman"/>
          <w:sz w:val="24"/>
          <w:szCs w:val="24"/>
        </w:rPr>
        <w:t xml:space="preserve"> </w:t>
      </w:r>
      <w:r w:rsidR="00851002">
        <w:rPr>
          <w:rFonts w:ascii="Times New Roman" w:hAnsi="Times New Roman" w:cs="Times New Roman"/>
          <w:sz w:val="24"/>
          <w:szCs w:val="24"/>
        </w:rPr>
        <w:t xml:space="preserve">a </w:t>
      </w:r>
      <w:r w:rsidRPr="00FA1D5C">
        <w:rPr>
          <w:rFonts w:ascii="Times New Roman" w:hAnsi="Times New Roman" w:cs="Times New Roman"/>
          <w:sz w:val="24"/>
          <w:szCs w:val="24"/>
        </w:rPr>
        <w:t xml:space="preserve">Semitic </w:t>
      </w:r>
      <w:r w:rsidR="00851002">
        <w:rPr>
          <w:rFonts w:ascii="Times New Roman" w:hAnsi="Times New Roman" w:cs="Times New Roman"/>
          <w:sz w:val="24"/>
          <w:szCs w:val="24"/>
        </w:rPr>
        <w:t xml:space="preserve">tribe </w:t>
      </w:r>
      <w:r w:rsidR="00126F62">
        <w:rPr>
          <w:rFonts w:ascii="Times New Roman" w:hAnsi="Times New Roman" w:cs="Times New Roman"/>
          <w:sz w:val="24"/>
          <w:szCs w:val="24"/>
        </w:rPr>
        <w:t xml:space="preserve">speaking a dialect </w:t>
      </w:r>
      <w:r w:rsidR="0001001C">
        <w:rPr>
          <w:rFonts w:ascii="Times New Roman" w:hAnsi="Times New Roman" w:cs="Times New Roman"/>
          <w:sz w:val="24"/>
          <w:szCs w:val="24"/>
        </w:rPr>
        <w:t xml:space="preserve">routed </w:t>
      </w:r>
      <w:r w:rsidR="00851002">
        <w:rPr>
          <w:rFonts w:ascii="Times New Roman" w:hAnsi="Times New Roman" w:cs="Times New Roman"/>
          <w:sz w:val="24"/>
          <w:szCs w:val="24"/>
        </w:rPr>
        <w:t xml:space="preserve">in Middle East, </w:t>
      </w:r>
      <w:r w:rsidR="00126F62">
        <w:rPr>
          <w:rFonts w:ascii="Times New Roman" w:hAnsi="Times New Roman" w:cs="Times New Roman"/>
          <w:sz w:val="24"/>
          <w:szCs w:val="24"/>
        </w:rPr>
        <w:t>indicating</w:t>
      </w:r>
      <w:r w:rsidR="00851002">
        <w:rPr>
          <w:rFonts w:ascii="Times New Roman" w:hAnsi="Times New Roman" w:cs="Times New Roman"/>
          <w:sz w:val="24"/>
          <w:szCs w:val="24"/>
        </w:rPr>
        <w:t xml:space="preserve"> </w:t>
      </w:r>
      <w:r w:rsidR="0001001C">
        <w:rPr>
          <w:rFonts w:ascii="Times New Roman" w:hAnsi="Times New Roman" w:cs="Times New Roman"/>
          <w:sz w:val="24"/>
          <w:szCs w:val="24"/>
        </w:rPr>
        <w:t>they were not</w:t>
      </w:r>
      <w:r w:rsidRPr="00FA1D5C">
        <w:rPr>
          <w:rFonts w:ascii="Times New Roman" w:hAnsi="Times New Roman" w:cs="Times New Roman"/>
          <w:sz w:val="24"/>
          <w:szCs w:val="24"/>
        </w:rPr>
        <w:t xml:space="preserve"> natives</w:t>
      </w:r>
      <w:r w:rsidR="0001001C">
        <w:rPr>
          <w:rFonts w:ascii="Times New Roman" w:hAnsi="Times New Roman" w:cs="Times New Roman"/>
          <w:sz w:val="24"/>
          <w:szCs w:val="24"/>
        </w:rPr>
        <w:t xml:space="preserve"> from Egypt</w:t>
      </w:r>
      <w:r w:rsidR="008610D8">
        <w:rPr>
          <w:rFonts w:ascii="Times New Roman" w:hAnsi="Times New Roman" w:cs="Times New Roman"/>
          <w:sz w:val="24"/>
          <w:szCs w:val="24"/>
        </w:rPr>
        <w:t xml:space="preserve">. They </w:t>
      </w:r>
      <w:r w:rsidRPr="00FA1D5C">
        <w:rPr>
          <w:rFonts w:ascii="Times New Roman" w:hAnsi="Times New Roman" w:cs="Times New Roman"/>
          <w:sz w:val="24"/>
          <w:szCs w:val="24"/>
        </w:rPr>
        <w:t xml:space="preserve">enforced their </w:t>
      </w:r>
      <w:r w:rsidR="008610D8" w:rsidRPr="00FA1D5C">
        <w:rPr>
          <w:rFonts w:ascii="Times New Roman" w:hAnsi="Times New Roman" w:cs="Times New Roman"/>
          <w:sz w:val="24"/>
          <w:szCs w:val="24"/>
        </w:rPr>
        <w:t>administrative</w:t>
      </w:r>
      <w:r w:rsidRPr="00FA1D5C">
        <w:rPr>
          <w:rFonts w:ascii="Times New Roman" w:hAnsi="Times New Roman" w:cs="Times New Roman"/>
          <w:sz w:val="24"/>
          <w:szCs w:val="24"/>
        </w:rPr>
        <w:t xml:space="preserve"> leaders and introduced innovations and cultural changes such as pottery techniques, bronze artifacts, hor</w:t>
      </w:r>
      <w:r w:rsidR="00FA3C85">
        <w:rPr>
          <w:rFonts w:ascii="Times New Roman" w:hAnsi="Times New Roman" w:cs="Times New Roman"/>
          <w:sz w:val="24"/>
          <w:szCs w:val="24"/>
        </w:rPr>
        <w:t xml:space="preserve">ses and chariots. Khan Academy (n.d), </w:t>
      </w:r>
      <w:r w:rsidR="00851002">
        <w:rPr>
          <w:rFonts w:ascii="Times New Roman" w:hAnsi="Times New Roman" w:cs="Times New Roman"/>
          <w:sz w:val="24"/>
          <w:szCs w:val="24"/>
        </w:rPr>
        <w:t>proposes</w:t>
      </w:r>
      <w:r w:rsidR="00FA3C85">
        <w:rPr>
          <w:rFonts w:ascii="Times New Roman" w:hAnsi="Times New Roman" w:cs="Times New Roman"/>
          <w:sz w:val="24"/>
          <w:szCs w:val="24"/>
        </w:rPr>
        <w:t xml:space="preserve"> that </w:t>
      </w:r>
      <w:r w:rsidR="00A32F68">
        <w:rPr>
          <w:rFonts w:ascii="Times New Roman" w:hAnsi="Times New Roman" w:cs="Times New Roman"/>
          <w:sz w:val="24"/>
          <w:szCs w:val="24"/>
        </w:rPr>
        <w:t>a</w:t>
      </w:r>
      <w:r w:rsidRPr="00FA1D5C">
        <w:rPr>
          <w:rFonts w:ascii="Times New Roman" w:hAnsi="Times New Roman" w:cs="Times New Roman"/>
          <w:sz w:val="24"/>
          <w:szCs w:val="24"/>
        </w:rPr>
        <w:t>bout 1550 BCE the New Kingdom era bega</w:t>
      </w:r>
      <w:r w:rsidRPr="00FA1D5C">
        <w:rPr>
          <w:rFonts w:ascii="Times New Roman" w:hAnsi="Times New Roman" w:cs="Times New Roman"/>
          <w:sz w:val="24"/>
          <w:szCs w:val="24"/>
        </w:rPr>
        <w:t>n with the restoration of centralized political rule and the expulsion of Hyksos. During this period, Hatshepsut, a famous female ruler, commissioned trade networks that bui</w:t>
      </w:r>
      <w:r w:rsidR="00851002">
        <w:rPr>
          <w:rFonts w:ascii="Times New Roman" w:hAnsi="Times New Roman" w:cs="Times New Roman"/>
          <w:sz w:val="24"/>
          <w:szCs w:val="24"/>
        </w:rPr>
        <w:t xml:space="preserve">lt Egypt's wealth. She </w:t>
      </w:r>
      <w:r w:rsidRPr="00FA1D5C">
        <w:rPr>
          <w:rFonts w:ascii="Times New Roman" w:hAnsi="Times New Roman" w:cs="Times New Roman"/>
          <w:sz w:val="24"/>
          <w:szCs w:val="24"/>
        </w:rPr>
        <w:t>initiated building projects and the remarkable mortuary temp</w:t>
      </w:r>
      <w:r w:rsidRPr="00FA1D5C">
        <w:rPr>
          <w:rFonts w:ascii="Times New Roman" w:hAnsi="Times New Roman" w:cs="Times New Roman"/>
          <w:sz w:val="24"/>
          <w:szCs w:val="24"/>
        </w:rPr>
        <w:t xml:space="preserve">le at Deir el-Bahri. </w:t>
      </w:r>
      <w:r w:rsidR="008610D8">
        <w:rPr>
          <w:rFonts w:ascii="Times New Roman" w:hAnsi="Times New Roman" w:cs="Times New Roman"/>
          <w:sz w:val="24"/>
          <w:szCs w:val="24"/>
        </w:rPr>
        <w:t>As a result, pharaoh referring</w:t>
      </w:r>
      <w:r w:rsidRPr="00FA1D5C">
        <w:rPr>
          <w:rFonts w:ascii="Times New Roman" w:hAnsi="Times New Roman" w:cs="Times New Roman"/>
          <w:sz w:val="24"/>
          <w:szCs w:val="24"/>
        </w:rPr>
        <w:t xml:space="preserve"> to the king's fortress was transformed int</w:t>
      </w:r>
      <w:r w:rsidR="008610D8">
        <w:rPr>
          <w:rFonts w:ascii="Times New Roman" w:hAnsi="Times New Roman" w:cs="Times New Roman"/>
          <w:sz w:val="24"/>
          <w:szCs w:val="24"/>
        </w:rPr>
        <w:t>o a form of addressing the king</w:t>
      </w:r>
      <w:r w:rsidRPr="00FA1D5C">
        <w:rPr>
          <w:rFonts w:ascii="Times New Roman" w:hAnsi="Times New Roman" w:cs="Times New Roman"/>
          <w:sz w:val="24"/>
          <w:szCs w:val="24"/>
        </w:rPr>
        <w:t>.</w:t>
      </w:r>
    </w:p>
    <w:p w:rsidR="000F4EBD" w:rsidRPr="00FA1D5C" w:rsidRDefault="00032674" w:rsidP="007C3BC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A1D5C">
        <w:rPr>
          <w:rFonts w:ascii="Times New Roman" w:hAnsi="Times New Roman" w:cs="Times New Roman"/>
          <w:sz w:val="24"/>
          <w:szCs w:val="24"/>
        </w:rPr>
        <w:t xml:space="preserve">Pharaohs were </w:t>
      </w:r>
      <w:r w:rsidR="003F2382" w:rsidRPr="00FA1D5C">
        <w:rPr>
          <w:rFonts w:ascii="Times New Roman" w:hAnsi="Times New Roman" w:cs="Times New Roman"/>
          <w:sz w:val="24"/>
          <w:szCs w:val="24"/>
        </w:rPr>
        <w:t>linked</w:t>
      </w:r>
      <w:r w:rsidR="003F2382">
        <w:rPr>
          <w:rFonts w:ascii="Times New Roman" w:hAnsi="Times New Roman" w:cs="Times New Roman"/>
          <w:sz w:val="24"/>
          <w:szCs w:val="24"/>
        </w:rPr>
        <w:t xml:space="preserve"> with </w:t>
      </w:r>
      <w:r w:rsidRPr="00FA1D5C">
        <w:rPr>
          <w:rFonts w:ascii="Times New Roman" w:hAnsi="Times New Roman" w:cs="Times New Roman"/>
          <w:sz w:val="24"/>
          <w:szCs w:val="24"/>
        </w:rPr>
        <w:t>Amun-Ra</w:t>
      </w:r>
      <w:r w:rsidR="003F2382">
        <w:rPr>
          <w:rFonts w:ascii="Times New Roman" w:hAnsi="Times New Roman" w:cs="Times New Roman"/>
          <w:sz w:val="24"/>
          <w:szCs w:val="24"/>
        </w:rPr>
        <w:t>, god of the sun,</w:t>
      </w:r>
      <w:r w:rsidRPr="00FA1D5C">
        <w:rPr>
          <w:rFonts w:ascii="Times New Roman" w:hAnsi="Times New Roman" w:cs="Times New Roman"/>
          <w:sz w:val="24"/>
          <w:szCs w:val="24"/>
        </w:rPr>
        <w:t xml:space="preserve"> but still recognized </w:t>
      </w:r>
      <w:r w:rsidR="003F2382" w:rsidRPr="00FA1D5C">
        <w:rPr>
          <w:rFonts w:ascii="Times New Roman" w:hAnsi="Times New Roman" w:cs="Times New Roman"/>
          <w:sz w:val="24"/>
          <w:szCs w:val="24"/>
        </w:rPr>
        <w:t>additional</w:t>
      </w:r>
      <w:r w:rsidRPr="00FA1D5C">
        <w:rPr>
          <w:rFonts w:ascii="Times New Roman" w:hAnsi="Times New Roman" w:cs="Times New Roman"/>
          <w:sz w:val="24"/>
          <w:szCs w:val="24"/>
        </w:rPr>
        <w:t xml:space="preserve"> deities religiously. During the mid-1300s BCE</w:t>
      </w:r>
      <w:r w:rsidR="000E064F">
        <w:rPr>
          <w:rFonts w:ascii="Times New Roman" w:hAnsi="Times New Roman" w:cs="Times New Roman"/>
          <w:sz w:val="24"/>
          <w:szCs w:val="24"/>
        </w:rPr>
        <w:t xml:space="preserve">, a particular </w:t>
      </w:r>
      <w:r w:rsidR="00851002">
        <w:rPr>
          <w:rFonts w:ascii="Times New Roman" w:hAnsi="Times New Roman" w:cs="Times New Roman"/>
          <w:sz w:val="24"/>
          <w:szCs w:val="24"/>
        </w:rPr>
        <w:t xml:space="preserve">pharaoh chose to worship Aten, the </w:t>
      </w:r>
      <w:r w:rsidR="00851002">
        <w:rPr>
          <w:rFonts w:ascii="Times New Roman" w:hAnsi="Times New Roman" w:cs="Times New Roman"/>
          <w:sz w:val="24"/>
          <w:szCs w:val="24"/>
        </w:rPr>
        <w:lastRenderedPageBreak/>
        <w:t xml:space="preserve">sun god, </w:t>
      </w:r>
      <w:r w:rsidR="00D64345">
        <w:rPr>
          <w:rFonts w:ascii="Times New Roman" w:hAnsi="Times New Roman" w:cs="Times New Roman"/>
          <w:sz w:val="24"/>
          <w:szCs w:val="24"/>
        </w:rPr>
        <w:t>solely and also transformed his name to Akhenaten to appease the</w:t>
      </w:r>
      <w:r w:rsidRPr="00FA1D5C">
        <w:rPr>
          <w:rFonts w:ascii="Times New Roman" w:hAnsi="Times New Roman" w:cs="Times New Roman"/>
          <w:sz w:val="24"/>
          <w:szCs w:val="24"/>
        </w:rPr>
        <w:t xml:space="preserve"> god</w:t>
      </w:r>
      <w:r w:rsidR="00856A56">
        <w:rPr>
          <w:rFonts w:ascii="Times New Roman" w:hAnsi="Times New Roman" w:cs="Times New Roman"/>
          <w:sz w:val="24"/>
          <w:szCs w:val="24"/>
        </w:rPr>
        <w:t xml:space="preserve"> (</w:t>
      </w:r>
      <w:r w:rsidR="00856A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Mark, 2018</w:t>
      </w:r>
      <w:r w:rsidR="00856A56">
        <w:rPr>
          <w:rFonts w:ascii="Times New Roman" w:hAnsi="Times New Roman" w:cs="Times New Roman"/>
          <w:sz w:val="24"/>
          <w:szCs w:val="24"/>
        </w:rPr>
        <w:t>)</w:t>
      </w:r>
      <w:r w:rsidR="00CA00D6">
        <w:rPr>
          <w:rFonts w:ascii="Times New Roman" w:hAnsi="Times New Roman" w:cs="Times New Roman"/>
          <w:sz w:val="24"/>
          <w:szCs w:val="24"/>
        </w:rPr>
        <w:t xml:space="preserve">. </w:t>
      </w:r>
      <w:r w:rsidR="00856A56">
        <w:rPr>
          <w:rFonts w:ascii="Times New Roman" w:hAnsi="Times New Roman" w:cs="Times New Roman"/>
          <w:sz w:val="24"/>
          <w:szCs w:val="24"/>
        </w:rPr>
        <w:t xml:space="preserve">Mark (2018) further </w:t>
      </w:r>
      <w:r w:rsidRPr="00FA1D5C">
        <w:rPr>
          <w:rFonts w:ascii="Times New Roman" w:hAnsi="Times New Roman" w:cs="Times New Roman"/>
          <w:sz w:val="24"/>
          <w:szCs w:val="24"/>
        </w:rPr>
        <w:t>argue</w:t>
      </w:r>
      <w:r w:rsidR="00CA00D6">
        <w:rPr>
          <w:rFonts w:ascii="Times New Roman" w:hAnsi="Times New Roman" w:cs="Times New Roman"/>
          <w:sz w:val="24"/>
          <w:szCs w:val="24"/>
        </w:rPr>
        <w:t>s</w:t>
      </w:r>
      <w:r w:rsidRPr="00FA1D5C">
        <w:rPr>
          <w:rFonts w:ascii="Times New Roman" w:hAnsi="Times New Roman" w:cs="Times New Roman"/>
          <w:sz w:val="24"/>
          <w:szCs w:val="24"/>
        </w:rPr>
        <w:t xml:space="preserve"> that this was the initial step towards the belief in a single god known as monotheism. </w:t>
      </w:r>
      <w:r w:rsidRPr="00FA1D5C">
        <w:rPr>
          <w:rFonts w:ascii="Times New Roman" w:hAnsi="Times New Roman" w:cs="Times New Roman"/>
          <w:sz w:val="24"/>
          <w:szCs w:val="24"/>
        </w:rPr>
        <w:t>Nonetheless, the chang</w:t>
      </w:r>
      <w:r w:rsidR="00B1683E">
        <w:rPr>
          <w:rFonts w:ascii="Times New Roman" w:hAnsi="Times New Roman" w:cs="Times New Roman"/>
          <w:sz w:val="24"/>
          <w:szCs w:val="24"/>
        </w:rPr>
        <w:t xml:space="preserve">e never lasted past this king’s </w:t>
      </w:r>
      <w:r w:rsidR="004B2914">
        <w:rPr>
          <w:rFonts w:ascii="Times New Roman" w:hAnsi="Times New Roman" w:cs="Times New Roman"/>
          <w:sz w:val="24"/>
          <w:szCs w:val="24"/>
        </w:rPr>
        <w:t xml:space="preserve">leadership. The new </w:t>
      </w:r>
      <w:r w:rsidRPr="00FA1D5C">
        <w:rPr>
          <w:rFonts w:ascii="Times New Roman" w:hAnsi="Times New Roman" w:cs="Times New Roman"/>
          <w:sz w:val="24"/>
          <w:szCs w:val="24"/>
        </w:rPr>
        <w:t xml:space="preserve">rule reached the </w:t>
      </w:r>
      <w:r w:rsidR="004B2914" w:rsidRPr="00FA1D5C">
        <w:rPr>
          <w:rFonts w:ascii="Times New Roman" w:hAnsi="Times New Roman" w:cs="Times New Roman"/>
          <w:sz w:val="24"/>
          <w:szCs w:val="24"/>
        </w:rPr>
        <w:t>greatest</w:t>
      </w:r>
      <w:r w:rsidRPr="00FA1D5C">
        <w:rPr>
          <w:rFonts w:ascii="Times New Roman" w:hAnsi="Times New Roman" w:cs="Times New Roman"/>
          <w:sz w:val="24"/>
          <w:szCs w:val="24"/>
        </w:rPr>
        <w:t xml:space="preserve"> of its power during pharaohs Ramesses II and Seti I. They fought to increase Egyptian power against the northern Hittites and the western Libyans.</w:t>
      </w:r>
    </w:p>
    <w:p w:rsidR="008C3241" w:rsidRPr="00FA1D5C" w:rsidRDefault="00032674" w:rsidP="007C3BC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A1D5C">
        <w:rPr>
          <w:rFonts w:ascii="Times New Roman" w:hAnsi="Times New Roman" w:cs="Times New Roman"/>
          <w:sz w:val="24"/>
          <w:szCs w:val="24"/>
        </w:rPr>
        <w:t xml:space="preserve">In </w:t>
      </w:r>
      <w:r w:rsidRPr="00FA1D5C">
        <w:rPr>
          <w:rFonts w:ascii="Times New Roman" w:hAnsi="Times New Roman" w:cs="Times New Roman"/>
          <w:sz w:val="24"/>
          <w:szCs w:val="24"/>
        </w:rPr>
        <w:t>conclusion, although E</w:t>
      </w:r>
      <w:r w:rsidR="00563027">
        <w:rPr>
          <w:rFonts w:ascii="Times New Roman" w:hAnsi="Times New Roman" w:cs="Times New Roman"/>
          <w:sz w:val="24"/>
          <w:szCs w:val="24"/>
        </w:rPr>
        <w:t xml:space="preserve">gypt was a powerful empire, the war was </w:t>
      </w:r>
      <w:r w:rsidRPr="00FA1D5C">
        <w:rPr>
          <w:rFonts w:ascii="Times New Roman" w:hAnsi="Times New Roman" w:cs="Times New Roman"/>
          <w:sz w:val="24"/>
          <w:szCs w:val="24"/>
        </w:rPr>
        <w:t>inevit</w:t>
      </w:r>
      <w:r w:rsidR="00563027">
        <w:rPr>
          <w:rFonts w:ascii="Times New Roman" w:hAnsi="Times New Roman" w:cs="Times New Roman"/>
          <w:sz w:val="24"/>
          <w:szCs w:val="24"/>
        </w:rPr>
        <w:t>able and they sometimes suffered</w:t>
      </w:r>
      <w:r w:rsidRPr="00FA1D5C">
        <w:rPr>
          <w:rFonts w:ascii="Times New Roman" w:hAnsi="Times New Roman" w:cs="Times New Roman"/>
          <w:sz w:val="24"/>
          <w:szCs w:val="24"/>
        </w:rPr>
        <w:t>. War increased civil unrest, drought, famine, and corruption eve</w:t>
      </w:r>
      <w:r w:rsidR="00563027">
        <w:rPr>
          <w:rFonts w:ascii="Times New Roman" w:hAnsi="Times New Roman" w:cs="Times New Roman"/>
          <w:sz w:val="24"/>
          <w:szCs w:val="24"/>
        </w:rPr>
        <w:t xml:space="preserve">ntually disjointing </w:t>
      </w:r>
      <w:r w:rsidRPr="00FA1D5C">
        <w:rPr>
          <w:rFonts w:ascii="Times New Roman" w:hAnsi="Times New Roman" w:cs="Times New Roman"/>
          <w:sz w:val="24"/>
          <w:szCs w:val="24"/>
        </w:rPr>
        <w:t>Egypt. The Nubian kingdom of Kush from the south seized this unrest, co</w:t>
      </w:r>
      <w:r w:rsidRPr="00FA1D5C">
        <w:rPr>
          <w:rFonts w:ascii="Times New Roman" w:hAnsi="Times New Roman" w:cs="Times New Roman"/>
          <w:sz w:val="24"/>
          <w:szCs w:val="24"/>
        </w:rPr>
        <w:t xml:space="preserve">ncurred and united, </w:t>
      </w:r>
      <w:r w:rsidR="00674433" w:rsidRPr="00FA1D5C">
        <w:rPr>
          <w:rFonts w:ascii="Times New Roman" w:hAnsi="Times New Roman" w:cs="Times New Roman"/>
          <w:sz w:val="24"/>
          <w:szCs w:val="24"/>
        </w:rPr>
        <w:t>Kush</w:t>
      </w:r>
      <w:r w:rsidRPr="00FA1D5C">
        <w:rPr>
          <w:rFonts w:ascii="Times New Roman" w:hAnsi="Times New Roman" w:cs="Times New Roman"/>
          <w:sz w:val="24"/>
          <w:szCs w:val="24"/>
        </w:rPr>
        <w:t xml:space="preserve">, Upper and Lower Egypt together. Later, Assyrians drove out the </w:t>
      </w:r>
      <w:r w:rsidR="00674433" w:rsidRPr="00FA1D5C">
        <w:rPr>
          <w:rFonts w:ascii="Times New Roman" w:hAnsi="Times New Roman" w:cs="Times New Roman"/>
          <w:sz w:val="24"/>
          <w:szCs w:val="24"/>
        </w:rPr>
        <w:t>Kushites</w:t>
      </w:r>
      <w:r w:rsidRPr="00FA1D5C">
        <w:rPr>
          <w:rFonts w:ascii="Times New Roman" w:hAnsi="Times New Roman" w:cs="Times New Roman"/>
          <w:sz w:val="24"/>
          <w:szCs w:val="24"/>
        </w:rPr>
        <w:t xml:space="preserve"> of</w:t>
      </w:r>
      <w:r w:rsidR="00563027">
        <w:rPr>
          <w:rFonts w:ascii="Times New Roman" w:hAnsi="Times New Roman" w:cs="Times New Roman"/>
          <w:sz w:val="24"/>
          <w:szCs w:val="24"/>
        </w:rPr>
        <w:t>f</w:t>
      </w:r>
      <w:r w:rsidRPr="00FA1D5C">
        <w:rPr>
          <w:rFonts w:ascii="Times New Roman" w:hAnsi="Times New Roman" w:cs="Times New Roman"/>
          <w:sz w:val="24"/>
          <w:szCs w:val="24"/>
        </w:rPr>
        <w:t xml:space="preserve"> Egypt in 670 BCE and established a  self-governing political state but paid </w:t>
      </w:r>
      <w:r w:rsidR="00170B31" w:rsidRPr="00FA1D5C">
        <w:rPr>
          <w:rFonts w:ascii="Times New Roman" w:hAnsi="Times New Roman" w:cs="Times New Roman"/>
          <w:sz w:val="24"/>
          <w:szCs w:val="24"/>
        </w:rPr>
        <w:t>homage</w:t>
      </w:r>
      <w:r w:rsidRPr="00FA1D5C">
        <w:rPr>
          <w:rFonts w:ascii="Times New Roman" w:hAnsi="Times New Roman" w:cs="Times New Roman"/>
          <w:sz w:val="24"/>
          <w:szCs w:val="24"/>
        </w:rPr>
        <w:t xml:space="preserve"> to a powerful state</w:t>
      </w:r>
      <w:r w:rsidR="003A2C6B">
        <w:rPr>
          <w:rFonts w:ascii="Times New Roman" w:hAnsi="Times New Roman" w:cs="Times New Roman"/>
          <w:sz w:val="24"/>
          <w:szCs w:val="24"/>
        </w:rPr>
        <w:t xml:space="preserve"> (</w:t>
      </w:r>
      <w:r w:rsidR="00067754">
        <w:rPr>
          <w:rFonts w:ascii="Times New Roman" w:hAnsi="Times New Roman" w:cs="Times New Roman"/>
          <w:sz w:val="24"/>
          <w:szCs w:val="24"/>
        </w:rPr>
        <w:t>Khan Academy, n.d)</w:t>
      </w:r>
      <w:r w:rsidR="004B2914">
        <w:rPr>
          <w:rFonts w:ascii="Times New Roman" w:hAnsi="Times New Roman" w:cs="Times New Roman"/>
          <w:sz w:val="24"/>
          <w:szCs w:val="24"/>
        </w:rPr>
        <w:t xml:space="preserve">. Around 656 BCE, Egypt freed itself from Assyrian rule. They went through </w:t>
      </w:r>
      <w:r w:rsidRPr="00FA1D5C">
        <w:rPr>
          <w:rFonts w:ascii="Times New Roman" w:hAnsi="Times New Roman" w:cs="Times New Roman"/>
          <w:sz w:val="24"/>
          <w:szCs w:val="24"/>
        </w:rPr>
        <w:t xml:space="preserve">a period of prosperity and peace </w:t>
      </w:r>
      <w:r w:rsidR="004B2914" w:rsidRPr="00FA1D5C">
        <w:rPr>
          <w:rFonts w:ascii="Times New Roman" w:hAnsi="Times New Roman" w:cs="Times New Roman"/>
          <w:sz w:val="24"/>
          <w:szCs w:val="24"/>
        </w:rPr>
        <w:t>up to</w:t>
      </w:r>
      <w:r w:rsidRPr="00FA1D5C">
        <w:rPr>
          <w:rFonts w:ascii="Times New Roman" w:hAnsi="Times New Roman" w:cs="Times New Roman"/>
          <w:sz w:val="24"/>
          <w:szCs w:val="24"/>
        </w:rPr>
        <w:t xml:space="preserve"> 525 BCE after defeat by the Persian king Cambyses and assumed the titl</w:t>
      </w:r>
      <w:r w:rsidR="00CA00D6">
        <w:rPr>
          <w:rFonts w:ascii="Times New Roman" w:hAnsi="Times New Roman" w:cs="Times New Roman"/>
          <w:sz w:val="24"/>
          <w:szCs w:val="24"/>
        </w:rPr>
        <w:t>e of pharaoh alongside the king</w:t>
      </w:r>
      <w:r w:rsidRPr="00FA1D5C">
        <w:rPr>
          <w:rFonts w:ascii="Times New Roman" w:hAnsi="Times New Roman" w:cs="Times New Roman"/>
          <w:sz w:val="24"/>
          <w:szCs w:val="24"/>
        </w:rPr>
        <w:t xml:space="preserve"> of Persia for himself.</w:t>
      </w:r>
    </w:p>
    <w:p w:rsidR="00FA1D5C" w:rsidRPr="00FA1D5C" w:rsidRDefault="00FA1D5C" w:rsidP="00A32F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32F68" w:rsidRDefault="0003267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820FAF" w:rsidRPr="00820FAF" w:rsidRDefault="00032674" w:rsidP="00A32F6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1D5C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CD2FDF" w:rsidRPr="00820FAF" w:rsidRDefault="00032674" w:rsidP="00820FAF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820FAF">
        <w:rPr>
          <w:rFonts w:ascii="Times New Roman" w:hAnsi="Times New Roman" w:cs="Times New Roman"/>
          <w:sz w:val="24"/>
          <w:szCs w:val="24"/>
        </w:rPr>
        <w:t xml:space="preserve">Basak, S. (2020). Unit-8 Egyptian </w:t>
      </w:r>
      <w:r w:rsidRPr="00820FAF">
        <w:rPr>
          <w:rFonts w:ascii="Times New Roman" w:hAnsi="Times New Roman" w:cs="Times New Roman"/>
          <w:sz w:val="24"/>
          <w:szCs w:val="24"/>
        </w:rPr>
        <w:t>Civilization. Indira Gandhi National Open University, New Delhi.</w:t>
      </w:r>
    </w:p>
    <w:p w:rsidR="00CD2FDF" w:rsidRPr="009869F0" w:rsidRDefault="00032674" w:rsidP="009869F0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9869F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Cole, S. E. (2018). </w:t>
      </w:r>
      <w:r w:rsidRPr="00532B09">
        <w:rPr>
          <w:rFonts w:ascii="Times New Roman" w:hAnsi="Times New Roman" w:cs="Times New Roman"/>
          <w:iCs/>
          <w:color w:val="222222"/>
          <w:sz w:val="24"/>
          <w:szCs w:val="24"/>
          <w:shd w:val="clear" w:color="auto" w:fill="FFFFFF"/>
        </w:rPr>
        <w:t>Beyond the Nile</w:t>
      </w:r>
      <w:r w:rsidRPr="009869F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: Egypt and the classical world</w:t>
      </w:r>
      <w:r w:rsidRPr="009869F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Getty Publications.</w:t>
      </w:r>
    </w:p>
    <w:p w:rsidR="00CD2FDF" w:rsidRPr="007A4C48" w:rsidRDefault="00032674" w:rsidP="007A4C48">
      <w:pPr>
        <w:spacing w:line="480" w:lineRule="auto"/>
        <w:ind w:left="720" w:hanging="720"/>
      </w:pPr>
      <w:r>
        <w:rPr>
          <w:rFonts w:ascii="Times New Roman" w:hAnsi="Times New Roman" w:cs="Times New Roman"/>
          <w:sz w:val="24"/>
          <w:szCs w:val="24"/>
        </w:rPr>
        <w:t>Khan Academy. (n.d). Ancient Egypt Civilization.</w:t>
      </w:r>
      <w:r w:rsidRPr="007A4C48">
        <w:t xml:space="preserve"> </w:t>
      </w:r>
      <w:hyperlink r:id="rId6" w:anchor=":~:text=Egyptian%20civilization%20developed%20along%20the,rich%20soil%20for%20growing%20crops.&amp;text=Ancient%20Egyptians%20developed%20wide%2Dreaching,and%20in%20the%20Near%20East" w:history="1">
        <w:r w:rsidR="00CB435C" w:rsidRPr="00D4767A">
          <w:rPr>
            <w:rStyle w:val="Hyperlink"/>
            <w:rFonts w:ascii="Times New Roman" w:hAnsi="Times New Roman" w:cs="Times New Roman"/>
            <w:sz w:val="24"/>
            <w:szCs w:val="24"/>
          </w:rPr>
          <w:t>https://www.khanacademy.org/humanities/world-history/world-history-beginnings/ancient-egypt-hittites/a/egypt-article#:~:text=Egyptian%20civilization%20developed%20along%20the,rich%20soil%20for%20growing%20crops.&amp;text=Ancient%20Egyptians%20developed%20wide%2Dreaching,and%20in%20the%20Near%20East</w:t>
        </w:r>
      </w:hyperlink>
      <w:r w:rsidR="00CB43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2FDF" w:rsidRPr="00820FAF" w:rsidRDefault="00032674" w:rsidP="00820FAF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820F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Mark, J. J. (2018). Religion in the Ancient World. </w:t>
      </w:r>
      <w:r w:rsidRPr="00820FA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Ancient History Encyclopedia. Retrieved from https://www. </w:t>
      </w:r>
      <w:r w:rsidR="00674433" w:rsidRPr="00820FA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Ancient</w:t>
      </w:r>
      <w:r w:rsidRPr="00820FA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. eu/religion</w:t>
      </w:r>
      <w:r w:rsidRPr="00820F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CD2FDF" w:rsidRPr="00820FAF" w:rsidRDefault="00032674" w:rsidP="00820FAF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820FAF">
        <w:rPr>
          <w:rFonts w:ascii="Times New Roman" w:hAnsi="Times New Roman" w:cs="Times New Roman"/>
          <w:sz w:val="24"/>
          <w:szCs w:val="24"/>
        </w:rPr>
        <w:t>Robins, G. (2008). The Art of Ancient Egypt. Harvard University Press.</w:t>
      </w:r>
    </w:p>
    <w:p w:rsidR="00CD2FDF" w:rsidRDefault="00032674" w:rsidP="00820FAF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820FAF">
        <w:rPr>
          <w:rFonts w:ascii="Times New Roman" w:hAnsi="Times New Roman" w:cs="Times New Roman"/>
          <w:sz w:val="24"/>
          <w:szCs w:val="24"/>
        </w:rPr>
        <w:t xml:space="preserve">Week 2 lecture 101. </w:t>
      </w:r>
      <w:r w:rsidR="00674433" w:rsidRPr="00820FAF">
        <w:rPr>
          <w:rFonts w:ascii="Times New Roman" w:hAnsi="Times New Roman" w:cs="Times New Roman"/>
          <w:sz w:val="24"/>
          <w:szCs w:val="24"/>
        </w:rPr>
        <w:t>Voice thread</w:t>
      </w:r>
      <w:r w:rsidRPr="00820FAF">
        <w:rPr>
          <w:rFonts w:ascii="Times New Roman" w:hAnsi="Times New Roman" w:cs="Times New Roman"/>
          <w:sz w:val="24"/>
          <w:szCs w:val="24"/>
        </w:rPr>
        <w:t xml:space="preserve">. </w:t>
      </w:r>
      <w:hyperlink r:id="rId7" w:history="1">
        <w:r w:rsidRPr="00820FAF">
          <w:rPr>
            <w:rStyle w:val="Hyperlink"/>
            <w:rFonts w:ascii="Times New Roman" w:hAnsi="Times New Roman" w:cs="Times New Roman"/>
            <w:sz w:val="24"/>
            <w:szCs w:val="24"/>
          </w:rPr>
          <w:t>https://voicethread.com/myvoice/thread/2112742/11280845/13406880</w:t>
        </w:r>
      </w:hyperlink>
      <w:r w:rsidRPr="00820F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1D5C" w:rsidRPr="00FA1D5C" w:rsidRDefault="00FA1D5C" w:rsidP="00FA1D5C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FA1D5C" w:rsidRPr="00FA1D5C" w:rsidSect="00A32F68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2674" w:rsidRDefault="00032674">
      <w:pPr>
        <w:spacing w:after="0" w:line="240" w:lineRule="auto"/>
      </w:pPr>
      <w:r>
        <w:separator/>
      </w:r>
    </w:p>
  </w:endnote>
  <w:endnote w:type="continuationSeparator" w:id="0">
    <w:p w:rsidR="00032674" w:rsidRDefault="000326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2674" w:rsidRDefault="00032674">
      <w:pPr>
        <w:spacing w:after="0" w:line="240" w:lineRule="auto"/>
      </w:pPr>
      <w:r>
        <w:separator/>
      </w:r>
    </w:p>
  </w:footnote>
  <w:footnote w:type="continuationSeparator" w:id="0">
    <w:p w:rsidR="00032674" w:rsidRDefault="000326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267474264"/>
      <w:docPartObj>
        <w:docPartGallery w:val="Page Numbers (Top of Page)"/>
        <w:docPartUnique/>
      </w:docPartObj>
    </w:sdtPr>
    <w:sdtEndPr>
      <w:rPr>
        <w:noProof/>
      </w:rPr>
    </w:sdtEndPr>
    <w:sdtContent>
      <w:p w:rsidR="00A32F68" w:rsidRPr="00A32F68" w:rsidRDefault="0003267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32F6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32F6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32F6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D388B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A32F6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A32F68" w:rsidRPr="00A32F68" w:rsidRDefault="00A32F68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30409054"/>
      <w:docPartObj>
        <w:docPartGallery w:val="Page Numbers (Top of Page)"/>
        <w:docPartUnique/>
      </w:docPartObj>
    </w:sdtPr>
    <w:sdtEndPr>
      <w:rPr>
        <w:noProof/>
      </w:rPr>
    </w:sdtEndPr>
    <w:sdtContent>
      <w:p w:rsidR="00A32F68" w:rsidRDefault="0003267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114D8" w:rsidRDefault="008114D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264"/>
    <w:rsid w:val="00002DEC"/>
    <w:rsid w:val="0001001C"/>
    <w:rsid w:val="00032674"/>
    <w:rsid w:val="00043C0E"/>
    <w:rsid w:val="00055CF9"/>
    <w:rsid w:val="00055E44"/>
    <w:rsid w:val="00063372"/>
    <w:rsid w:val="00067754"/>
    <w:rsid w:val="00087DF3"/>
    <w:rsid w:val="00095F55"/>
    <w:rsid w:val="000E064F"/>
    <w:rsid w:val="000F2CA0"/>
    <w:rsid w:val="000F3026"/>
    <w:rsid w:val="000F4902"/>
    <w:rsid w:val="000F4EBD"/>
    <w:rsid w:val="00113389"/>
    <w:rsid w:val="00126F62"/>
    <w:rsid w:val="00135934"/>
    <w:rsid w:val="0016160B"/>
    <w:rsid w:val="00170B31"/>
    <w:rsid w:val="00184B2D"/>
    <w:rsid w:val="001B7A0A"/>
    <w:rsid w:val="00211F31"/>
    <w:rsid w:val="002254FF"/>
    <w:rsid w:val="003534C8"/>
    <w:rsid w:val="0037151A"/>
    <w:rsid w:val="003A2C6B"/>
    <w:rsid w:val="003C5353"/>
    <w:rsid w:val="003F2382"/>
    <w:rsid w:val="00417B23"/>
    <w:rsid w:val="004311B4"/>
    <w:rsid w:val="0044321F"/>
    <w:rsid w:val="0045196C"/>
    <w:rsid w:val="00494147"/>
    <w:rsid w:val="004A132E"/>
    <w:rsid w:val="004A13D9"/>
    <w:rsid w:val="004B2914"/>
    <w:rsid w:val="004B4CF1"/>
    <w:rsid w:val="00516ACF"/>
    <w:rsid w:val="00532B09"/>
    <w:rsid w:val="005501B3"/>
    <w:rsid w:val="00563027"/>
    <w:rsid w:val="00573615"/>
    <w:rsid w:val="00586C5B"/>
    <w:rsid w:val="005F5518"/>
    <w:rsid w:val="00611D10"/>
    <w:rsid w:val="00640764"/>
    <w:rsid w:val="00651B86"/>
    <w:rsid w:val="00674433"/>
    <w:rsid w:val="00674C2A"/>
    <w:rsid w:val="0068277E"/>
    <w:rsid w:val="006A1890"/>
    <w:rsid w:val="006C54D4"/>
    <w:rsid w:val="00707489"/>
    <w:rsid w:val="00783B86"/>
    <w:rsid w:val="007A4C48"/>
    <w:rsid w:val="007B3DAF"/>
    <w:rsid w:val="007C3BCA"/>
    <w:rsid w:val="008114D8"/>
    <w:rsid w:val="00820FAF"/>
    <w:rsid w:val="00824264"/>
    <w:rsid w:val="0084486D"/>
    <w:rsid w:val="00851002"/>
    <w:rsid w:val="00856A56"/>
    <w:rsid w:val="008610D8"/>
    <w:rsid w:val="008817DC"/>
    <w:rsid w:val="00882707"/>
    <w:rsid w:val="008C2233"/>
    <w:rsid w:val="008C3241"/>
    <w:rsid w:val="008E436B"/>
    <w:rsid w:val="009056AA"/>
    <w:rsid w:val="00952C04"/>
    <w:rsid w:val="009869F0"/>
    <w:rsid w:val="0099212B"/>
    <w:rsid w:val="009C40DE"/>
    <w:rsid w:val="009C5CF0"/>
    <w:rsid w:val="009C6354"/>
    <w:rsid w:val="009D3AA8"/>
    <w:rsid w:val="009F3BBE"/>
    <w:rsid w:val="00A139A3"/>
    <w:rsid w:val="00A143F8"/>
    <w:rsid w:val="00A25C97"/>
    <w:rsid w:val="00A32F68"/>
    <w:rsid w:val="00A46349"/>
    <w:rsid w:val="00A549EF"/>
    <w:rsid w:val="00A54D60"/>
    <w:rsid w:val="00A66A23"/>
    <w:rsid w:val="00AB6B99"/>
    <w:rsid w:val="00AD11F8"/>
    <w:rsid w:val="00AD29B1"/>
    <w:rsid w:val="00AF4355"/>
    <w:rsid w:val="00B0406E"/>
    <w:rsid w:val="00B1683E"/>
    <w:rsid w:val="00B33A0B"/>
    <w:rsid w:val="00BD388B"/>
    <w:rsid w:val="00C1167B"/>
    <w:rsid w:val="00C246A4"/>
    <w:rsid w:val="00C47D08"/>
    <w:rsid w:val="00C90927"/>
    <w:rsid w:val="00CA00D6"/>
    <w:rsid w:val="00CB435C"/>
    <w:rsid w:val="00CB6D34"/>
    <w:rsid w:val="00CC7793"/>
    <w:rsid w:val="00CD2FDF"/>
    <w:rsid w:val="00CF2F6A"/>
    <w:rsid w:val="00D4767A"/>
    <w:rsid w:val="00D54D24"/>
    <w:rsid w:val="00D64345"/>
    <w:rsid w:val="00DE314E"/>
    <w:rsid w:val="00E13802"/>
    <w:rsid w:val="00E17E6D"/>
    <w:rsid w:val="00E33731"/>
    <w:rsid w:val="00E61144"/>
    <w:rsid w:val="00E75933"/>
    <w:rsid w:val="00E828CA"/>
    <w:rsid w:val="00E8783B"/>
    <w:rsid w:val="00ED2691"/>
    <w:rsid w:val="00F170CE"/>
    <w:rsid w:val="00F53F47"/>
    <w:rsid w:val="00FA1D5C"/>
    <w:rsid w:val="00FA28E0"/>
    <w:rsid w:val="00FA3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5B9812-059B-43A3-AB14-C12748592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3B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3BCA"/>
  </w:style>
  <w:style w:type="paragraph" w:styleId="Footer">
    <w:name w:val="footer"/>
    <w:basedOn w:val="Normal"/>
    <w:link w:val="FooterChar"/>
    <w:uiPriority w:val="99"/>
    <w:unhideWhenUsed/>
    <w:rsid w:val="007C3B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3BCA"/>
  </w:style>
  <w:style w:type="character" w:styleId="Hyperlink">
    <w:name w:val="Hyperlink"/>
    <w:basedOn w:val="DefaultParagraphFont"/>
    <w:uiPriority w:val="99"/>
    <w:unhideWhenUsed/>
    <w:rsid w:val="00FA1D5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voicethread.com/myvoice/thread/2112742/11280845/1340688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hanacademy.org/humanities/world-history/world-history-beginnings/ancient-egypt-hittites/a/egypt-article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5</Pages>
  <Words>967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joseph ongoro</dc:creator>
  <cp:lastModifiedBy>LAPTOP</cp:lastModifiedBy>
  <cp:revision>114</cp:revision>
  <dcterms:created xsi:type="dcterms:W3CDTF">2021-01-20T17:19:00Z</dcterms:created>
  <dcterms:modified xsi:type="dcterms:W3CDTF">2021-01-21T11:35:00Z</dcterms:modified>
</cp:coreProperties>
</file>